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5543550</wp:posOffset>
            </wp:positionH>
            <wp:positionV relativeFrom="page">
              <wp:posOffset>571500</wp:posOffset>
            </wp:positionV>
            <wp:extent cx="1748790" cy="228600"/>
            <wp:effectExtent b="0" l="0" r="0" t="0"/>
            <wp:wrapNone/>
            <wp:docPr descr="Girl Powered logo" id="3" name="image2.png"/>
            <a:graphic>
              <a:graphicData uri="http://schemas.openxmlformats.org/drawingml/2006/picture">
                <pic:pic>
                  <pic:nvPicPr>
                    <pic:cNvPr descr="Girl Powered logo" id="0" name="image2.png"/>
                    <pic:cNvPicPr preferRelativeResize="0"/>
                  </pic:nvPicPr>
                  <pic:blipFill>
                    <a:blip r:embed="rId6"/>
                    <a:srcRect b="0" l="0" r="0" t="0"/>
                    <a:stretch>
                      <a:fillRect/>
                    </a:stretch>
                  </pic:blipFill>
                  <pic:spPr>
                    <a:xfrm>
                      <a:off x="0" y="0"/>
                      <a:ext cx="1748790" cy="228600"/>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680"/>
        <w:gridCol w:w="2880"/>
        <w:tblGridChange w:id="0">
          <w:tblGrid>
            <w:gridCol w:w="3240"/>
            <w:gridCol w:w="46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928611" cy="228600"/>
                  <wp:effectExtent b="0" l="0" r="0" t="0"/>
                  <wp:docPr descr="VEXcode V R logo" id="2" name="image3.png"/>
                  <a:graphic>
                    <a:graphicData uri="http://schemas.openxmlformats.org/drawingml/2006/picture">
                      <pic:pic>
                        <pic:nvPicPr>
                          <pic:cNvPr descr="VEXcode V R logo" id="0" name="image3.png"/>
                          <pic:cNvPicPr preferRelativeResize="0"/>
                        </pic:nvPicPr>
                        <pic:blipFill>
                          <a:blip r:embed="rId7"/>
                          <a:srcRect b="0" l="0" r="0" t="0"/>
                          <a:stretch>
                            <a:fillRect/>
                          </a:stretch>
                        </pic:blipFill>
                        <pic:spPr>
                          <a:xfrm>
                            <a:off x="0" y="0"/>
                            <a:ext cx="1928611"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center"/>
              <w:rPr>
                <w:rFonts w:ascii="Sofia Sans" w:cs="Sofia Sans" w:eastAsia="Sofia Sans" w:hAnsi="Sofia Sans"/>
                <w:color w:val="b6862d"/>
                <w:sz w:val="36"/>
                <w:szCs w:val="36"/>
              </w:rPr>
            </w:pPr>
            <w:r w:rsidDel="00000000" w:rsidR="00000000" w:rsidRPr="00000000">
              <w:rPr>
                <w:rFonts w:ascii="Sofia Sans" w:cs="Sofia Sans" w:eastAsia="Sofia Sans" w:hAnsi="Sofia Sans"/>
                <w:b w:val="1"/>
                <w:bCs w:val="1"/>
                <w:color w:val="b6862d"/>
                <w:sz w:val="44"/>
                <w:szCs w:val="44"/>
                <w:rtl w:val="0"/>
              </w:rPr>
              <w:t xml:space="preserve">Flower Garden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05">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06">
      <w:pPr>
        <w:widowControl w:val="0"/>
        <w:rPr>
          <w:rFonts w:ascii="Century Gothic" w:cs="Century Gothic" w:eastAsia="Century Gothic" w:hAnsi="Century Gothic"/>
          <w:color w:val="b6862d"/>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widowControl w:val="0"/>
        <w:rPr>
          <w:rFonts w:ascii="Century Gothic" w:cs="Century Gothic" w:eastAsia="Century Gothic" w:hAnsi="Century Gothic"/>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142875</wp:posOffset>
            </wp:positionV>
            <wp:extent cx="1228725" cy="1304925"/>
            <wp:effectExtent b="0" l="0" r="0" t="0"/>
            <wp:wrapSquare wrapText="bothSides" distB="114300" distT="114300" distL="114300" distR="114300"/>
            <wp:docPr descr="Top down image of a V R robot after having drawn a flower with 6 petals. Each petal is an elongated hexagon." id="4" name="image9.png"/>
            <a:graphic>
              <a:graphicData uri="http://schemas.openxmlformats.org/drawingml/2006/picture">
                <pic:pic>
                  <pic:nvPicPr>
                    <pic:cNvPr descr="Top down image of a V R robot after having drawn a flower with 6 petals. Each petal is an elongated hexagon." id="0" name="image9.png"/>
                    <pic:cNvPicPr preferRelativeResize="0"/>
                  </pic:nvPicPr>
                  <pic:blipFill>
                    <a:blip r:embed="rId8"/>
                    <a:srcRect b="31903" l="41250" r="40833" t="34306"/>
                    <a:stretch>
                      <a:fillRect/>
                    </a:stretch>
                  </pic:blipFill>
                  <pic:spPr>
                    <a:xfrm>
                      <a:off x="0" y="0"/>
                      <a:ext cx="1228725" cy="1304925"/>
                    </a:xfrm>
                    <a:prstGeom prst="rect"/>
                    <a:ln/>
                  </pic:spPr>
                </pic:pic>
              </a:graphicData>
            </a:graphic>
          </wp:anchor>
        </w:drawing>
      </w:r>
    </w:p>
    <w:p w:rsidR="00000000" w:rsidDel="00000000" w:rsidP="00000000" w:rsidRDefault="00000000" w:rsidRPr="00000000" w14:paraId="00000008">
      <w:pPr>
        <w:spacing w:line="276" w:lineRule="auto"/>
        <w:jc w:val="center"/>
        <w:rPr>
          <w:color w:val="b6862d"/>
          <w:sz w:val="36"/>
          <w:szCs w:val="36"/>
        </w:rPr>
      </w:pPr>
      <w:r w:rsidDel="00000000" w:rsidR="00000000" w:rsidRPr="00000000">
        <w:rPr>
          <w:rtl w:val="0"/>
        </w:rPr>
      </w:r>
    </w:p>
    <w:p w:rsidR="00000000" w:rsidDel="00000000" w:rsidP="00000000" w:rsidRDefault="00000000" w:rsidRPr="00000000" w14:paraId="00000009">
      <w:pPr>
        <w:spacing w:line="276" w:lineRule="auto"/>
        <w:jc w:val="center"/>
        <w:rPr>
          <w:color w:val="b6862d"/>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283248</wp:posOffset>
            </wp:positionV>
            <wp:extent cx="1323975" cy="1315652"/>
            <wp:effectExtent b="0" l="0" r="0" t="0"/>
            <wp:wrapSquare wrapText="bothSides" distB="114300" distT="114300" distL="114300" distR="114300"/>
            <wp:docPr descr="Top down image of a V R robot after having drawn a flower with 12 petals. Each petal is an elongated octagon." id="8" name="image8.png"/>
            <a:graphic>
              <a:graphicData uri="http://schemas.openxmlformats.org/drawingml/2006/picture">
                <pic:pic>
                  <pic:nvPicPr>
                    <pic:cNvPr descr="Top down image of a V R robot after having drawn a flower with 12 petals. Each petal is an elongated octagon." id="0" name="image8.png"/>
                    <pic:cNvPicPr preferRelativeResize="0"/>
                  </pic:nvPicPr>
                  <pic:blipFill>
                    <a:blip r:embed="rId9"/>
                    <a:srcRect b="24833" l="25534" r="24432" t="25314"/>
                    <a:stretch>
                      <a:fillRect/>
                    </a:stretch>
                  </pic:blipFill>
                  <pic:spPr>
                    <a:xfrm>
                      <a:off x="0" y="0"/>
                      <a:ext cx="1323975" cy="1315652"/>
                    </a:xfrm>
                    <a:prstGeom prst="rect"/>
                    <a:ln/>
                  </pic:spPr>
                </pic:pic>
              </a:graphicData>
            </a:graphic>
          </wp:anchor>
        </w:drawing>
      </w:r>
    </w:p>
    <w:p w:rsidR="00000000" w:rsidDel="00000000" w:rsidP="00000000" w:rsidRDefault="00000000" w:rsidRPr="00000000" w14:paraId="0000000A">
      <w:pPr>
        <w:spacing w:line="276" w:lineRule="auto"/>
        <w:jc w:val="center"/>
        <w:rPr>
          <w:color w:val="b6862d"/>
          <w:sz w:val="36"/>
          <w:szCs w:val="36"/>
        </w:rPr>
      </w:pPr>
      <w:r w:rsidDel="00000000" w:rsidR="00000000" w:rsidRPr="00000000">
        <w:rPr>
          <w:rtl w:val="0"/>
        </w:rPr>
      </w:r>
    </w:p>
    <w:p w:rsidR="00000000" w:rsidDel="00000000" w:rsidP="00000000" w:rsidRDefault="00000000" w:rsidRPr="00000000" w14:paraId="0000000B">
      <w:pPr>
        <w:spacing w:line="276" w:lineRule="auto"/>
        <w:jc w:val="center"/>
        <w:rPr>
          <w:rFonts w:ascii="Sofia Sans" w:cs="Sofia Sans" w:eastAsia="Sofia Sans" w:hAnsi="Sofia Sans"/>
          <w:b w:val="1"/>
          <w:bCs w:val="1"/>
          <w:color w:val="b6862d"/>
          <w:sz w:val="36"/>
          <w:szCs w:val="36"/>
        </w:rPr>
      </w:pPr>
      <w:r w:rsidDel="00000000" w:rsidR="00000000" w:rsidRPr="00000000">
        <w:rPr>
          <w:rFonts w:ascii="Sofia Sans" w:cs="Sofia Sans" w:eastAsia="Sofia Sans" w:hAnsi="Sofia Sans"/>
          <w:b w:val="1"/>
          <w:bCs w:val="1"/>
          <w:color w:val="b6862d"/>
          <w:sz w:val="36"/>
          <w:szCs w:val="36"/>
          <w:rtl w:val="0"/>
        </w:rPr>
        <w:t xml:space="preserve">Draw flowers using a virtual robot, code, and your creativity! </w:t>
      </w:r>
    </w:p>
    <w:p w:rsidR="00000000" w:rsidDel="00000000" w:rsidP="00000000" w:rsidRDefault="00000000" w:rsidRPr="00000000" w14:paraId="0000000C">
      <w:pPr>
        <w:spacing w:line="276" w:lineRule="auto"/>
        <w:rPr>
          <w:color w:val="000000"/>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spacing w:before="200" w:lineRule="auto"/>
        <w:jc w:val="left"/>
        <w:rPr>
          <w:rFonts w:ascii="Sofia Sans" w:cs="Sofia Sans" w:eastAsia="Sofia Sans" w:hAnsi="Sofia Sans"/>
          <w:b w:val="0"/>
          <w:bCs w:val="0"/>
          <w:color w:val="b6862d"/>
        </w:rPr>
      </w:pPr>
      <w:bookmarkStart w:colFirst="0" w:colLast="0" w:name="_gn5tn2oqtcyo" w:id="0"/>
      <w:bookmarkEnd w:id="0"/>
      <w:r w:rsidDel="00000000" w:rsidR="00000000" w:rsidRPr="00000000">
        <w:rPr>
          <w:rFonts w:ascii="Sofia Sans" w:cs="Sofia Sans" w:eastAsia="Sofia Sans" w:hAnsi="Sofia Sans"/>
          <w:color w:val="b6862d"/>
          <w:sz w:val="30"/>
          <w:szCs w:val="30"/>
          <w:rtl w:val="0"/>
        </w:rPr>
        <w:t xml:space="preserve">Step-By-Step: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5685111</wp:posOffset>
            </wp:positionH>
            <wp:positionV relativeFrom="paragraph">
              <wp:posOffset>523875</wp:posOffset>
            </wp:positionV>
            <wp:extent cx="1030014" cy="466725"/>
            <wp:effectExtent b="0" l="0" r="0" t="0"/>
            <wp:wrapSquare wrapText="bothSides" distB="114300" distT="114300" distL="114300" distR="114300"/>
            <wp:docPr descr="Icon from VEXcode V R showing a window. Text below the icon reads Open Playground." id="7" name="image1.png"/>
            <a:graphic>
              <a:graphicData uri="http://schemas.openxmlformats.org/drawingml/2006/picture">
                <pic:pic>
                  <pic:nvPicPr>
                    <pic:cNvPr descr="Icon from VEXcode V R showing a window. Text below the icon reads Open Playground." id="0" name="image1.png"/>
                    <pic:cNvPicPr preferRelativeResize="0"/>
                  </pic:nvPicPr>
                  <pic:blipFill>
                    <a:blip r:embed="rId10"/>
                    <a:srcRect b="0" l="0" r="0" t="0"/>
                    <a:stretch>
                      <a:fillRect/>
                    </a:stretch>
                  </pic:blipFill>
                  <pic:spPr>
                    <a:xfrm>
                      <a:off x="0" y="0"/>
                      <a:ext cx="1030014" cy="466725"/>
                    </a:xfrm>
                    <a:prstGeom prst="rect"/>
                    <a:ln/>
                  </pic:spPr>
                </pic:pic>
              </a:graphicData>
            </a:graphic>
          </wp:anchor>
        </w:drawing>
      </w:r>
    </w:p>
    <w:p w:rsidR="00000000" w:rsidDel="00000000" w:rsidP="00000000" w:rsidRDefault="00000000" w:rsidRPr="00000000" w14:paraId="0000000F">
      <w:pPr>
        <w:numPr>
          <w:ilvl w:val="0"/>
          <w:numId w:val="4"/>
        </w:numPr>
        <w:shd w:fill="ffffff" w:val="clear"/>
        <w:spacing w:after="0" w:line="276" w:lineRule="auto"/>
        <w:ind w:left="72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Open VEXcode VR by navigating to </w:t>
      </w:r>
      <w:hyperlink r:id="rId11">
        <w:r w:rsidDel="00000000" w:rsidR="00000000" w:rsidRPr="00000000">
          <w:rPr>
            <w:rFonts w:ascii="Sofia Sans" w:cs="Sofia Sans" w:eastAsia="Sofia Sans" w:hAnsi="Sofia Sans"/>
            <w:color w:val="1155cc"/>
            <w:sz w:val="26"/>
            <w:szCs w:val="26"/>
            <w:u w:val="single"/>
            <w:rtl w:val="0"/>
          </w:rPr>
          <w:t xml:space="preserve">vr.vex.com</w:t>
        </w:r>
      </w:hyperlink>
      <w:r w:rsidDel="00000000" w:rsidR="00000000" w:rsidRPr="00000000">
        <w:rPr>
          <w:rFonts w:ascii="Sofia Sans" w:cs="Sofia Sans" w:eastAsia="Sofia Sans" w:hAnsi="Sofia Sans"/>
          <w:sz w:val="26"/>
          <w:szCs w:val="26"/>
          <w:rtl w:val="0"/>
        </w:rPr>
        <w:t xml:space="preserve">.</w:t>
      </w:r>
    </w:p>
    <w:p w:rsidR="00000000" w:rsidDel="00000000" w:rsidP="00000000" w:rsidRDefault="00000000" w:rsidRPr="00000000" w14:paraId="00000010">
      <w:pPr>
        <w:widowControl w:val="0"/>
        <w:numPr>
          <w:ilvl w:val="1"/>
          <w:numId w:val="4"/>
        </w:numPr>
        <w:spacing w:after="0" w:before="0" w:line="276" w:lineRule="auto"/>
        <w:ind w:left="144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Use the </w:t>
      </w:r>
      <w:r w:rsidDel="00000000" w:rsidR="00000000" w:rsidRPr="00000000">
        <w:rPr>
          <w:rFonts w:ascii="Sofia Sans" w:cs="Sofia Sans" w:eastAsia="Sofia Sans" w:hAnsi="Sofia Sans"/>
          <w:b w:val="1"/>
          <w:bCs w:val="1"/>
          <w:sz w:val="26"/>
          <w:szCs w:val="26"/>
          <w:rtl w:val="0"/>
        </w:rPr>
        <w:t xml:space="preserve">Open Playground</w:t>
      </w:r>
      <w:r w:rsidDel="00000000" w:rsidR="00000000" w:rsidRPr="00000000">
        <w:rPr>
          <w:rFonts w:ascii="Sofia Sans" w:cs="Sofia Sans" w:eastAsia="Sofia Sans" w:hAnsi="Sofia Sans"/>
          <w:sz w:val="26"/>
          <w:szCs w:val="26"/>
          <w:rtl w:val="0"/>
        </w:rPr>
        <w:t xml:space="preserve"> button in the Toolbar to open the Playground Window.</w:t>
      </w:r>
    </w:p>
    <w:p w:rsidR="00000000" w:rsidDel="00000000" w:rsidP="00000000" w:rsidRDefault="00000000" w:rsidRPr="00000000" w14:paraId="00000011">
      <w:pPr>
        <w:widowControl w:val="0"/>
        <w:numPr>
          <w:ilvl w:val="1"/>
          <w:numId w:val="4"/>
        </w:numPr>
        <w:spacing w:after="0" w:before="0" w:line="276" w:lineRule="auto"/>
        <w:ind w:left="144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Choose </w:t>
      </w:r>
      <w:r w:rsidDel="00000000" w:rsidR="00000000" w:rsidRPr="00000000">
        <w:rPr>
          <w:rFonts w:ascii="Sofia Sans" w:cs="Sofia Sans" w:eastAsia="Sofia Sans" w:hAnsi="Sofia Sans"/>
          <w:b w:val="1"/>
          <w:bCs w:val="1"/>
          <w:sz w:val="26"/>
          <w:szCs w:val="26"/>
          <w:rtl w:val="0"/>
        </w:rPr>
        <w:t xml:space="preserve">Art Canvas.</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152400</wp:posOffset>
            </wp:positionV>
            <wp:extent cx="428625" cy="419100"/>
            <wp:effectExtent b="0" l="0" r="0" t="0"/>
            <wp:wrapSquare wrapText="bothSides" distB="114300" distT="114300" distL="114300" distR="114300"/>
            <wp:docPr descr="Triangle icon pointing right." id="6" name="image5.png"/>
            <a:graphic>
              <a:graphicData uri="http://schemas.openxmlformats.org/drawingml/2006/picture">
                <pic:pic>
                  <pic:nvPicPr>
                    <pic:cNvPr descr="Triangle icon pointing right." id="0" name="image5.png"/>
                    <pic:cNvPicPr preferRelativeResize="0"/>
                  </pic:nvPicPr>
                  <pic:blipFill>
                    <a:blip r:embed="rId12"/>
                    <a:srcRect b="0" l="0" r="0" t="0"/>
                    <a:stretch>
                      <a:fillRect/>
                    </a:stretch>
                  </pic:blipFill>
                  <pic:spPr>
                    <a:xfrm>
                      <a:off x="0" y="0"/>
                      <a:ext cx="428625" cy="419100"/>
                    </a:xfrm>
                    <a:prstGeom prst="rect"/>
                    <a:ln/>
                  </pic:spPr>
                </pic:pic>
              </a:graphicData>
            </a:graphic>
          </wp:anchor>
        </w:drawing>
      </w:r>
    </w:p>
    <w:p w:rsidR="00000000" w:rsidDel="00000000" w:rsidP="00000000" w:rsidRDefault="00000000" w:rsidRPr="00000000" w14:paraId="00000012">
      <w:pPr>
        <w:numPr>
          <w:ilvl w:val="0"/>
          <w:numId w:val="4"/>
        </w:numPr>
        <w:shd w:fill="ffffff" w:val="clear"/>
        <w:spacing w:after="0" w:before="0" w:line="276" w:lineRule="auto"/>
        <w:ind w:left="72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Build the starter code on the next page or </w:t>
      </w:r>
      <w:hyperlink r:id="rId13">
        <w:r w:rsidDel="00000000" w:rsidR="00000000" w:rsidRPr="00000000">
          <w:rPr>
            <w:rFonts w:ascii="Sofia Sans" w:cs="Sofia Sans" w:eastAsia="Sofia Sans" w:hAnsi="Sofia Sans"/>
            <w:color w:val="1155cc"/>
            <w:sz w:val="26"/>
            <w:szCs w:val="26"/>
            <w:u w:val="single"/>
            <w:rtl w:val="0"/>
          </w:rPr>
          <w:t xml:space="preserve">download the project file linked here</w:t>
        </w:r>
      </w:hyperlink>
      <w:r w:rsidDel="00000000" w:rsidR="00000000" w:rsidRPr="00000000">
        <w:rPr>
          <w:rFonts w:ascii="Sofia Sans" w:cs="Sofia Sans" w:eastAsia="Sofia Sans" w:hAnsi="Sofia Sans"/>
          <w:sz w:val="26"/>
          <w:szCs w:val="26"/>
          <w:rtl w:val="0"/>
        </w:rPr>
        <w:t xml:space="preserve">. Then run the project by pressing the </w:t>
      </w:r>
      <w:r w:rsidDel="00000000" w:rsidR="00000000" w:rsidRPr="00000000">
        <w:rPr>
          <w:rFonts w:ascii="Sofia Sans" w:cs="Sofia Sans" w:eastAsia="Sofia Sans" w:hAnsi="Sofia Sans"/>
          <w:b w:val="1"/>
          <w:bCs w:val="1"/>
          <w:sz w:val="26"/>
          <w:szCs w:val="26"/>
          <w:rtl w:val="0"/>
        </w:rPr>
        <w:t xml:space="preserve">Start</w:t>
      </w:r>
      <w:r w:rsidDel="00000000" w:rsidR="00000000" w:rsidRPr="00000000">
        <w:rPr>
          <w:rFonts w:ascii="Sofia Sans" w:cs="Sofia Sans" w:eastAsia="Sofia Sans" w:hAnsi="Sofia Sans"/>
          <w:sz w:val="26"/>
          <w:szCs w:val="26"/>
          <w:rtl w:val="0"/>
        </w:rPr>
        <w:t xml:space="preserve"> button. </w:t>
      </w:r>
    </w:p>
    <w:p w:rsidR="00000000" w:rsidDel="00000000" w:rsidP="00000000" w:rsidRDefault="00000000" w:rsidRPr="00000000" w14:paraId="00000013">
      <w:pPr>
        <w:numPr>
          <w:ilvl w:val="0"/>
          <w:numId w:val="4"/>
        </w:numPr>
        <w:shd w:fill="ffffff" w:val="clear"/>
        <w:spacing w:after="0" w:before="0" w:line="276" w:lineRule="auto"/>
        <w:ind w:left="72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After the first petals are drawn, add onto the project to finish your flower. You can customize your flower by changing: </w:t>
      </w:r>
    </w:p>
    <w:p w:rsidR="00000000" w:rsidDel="00000000" w:rsidP="00000000" w:rsidRDefault="00000000" w:rsidRPr="00000000" w14:paraId="00000014">
      <w:pPr>
        <w:numPr>
          <w:ilvl w:val="1"/>
          <w:numId w:val="4"/>
        </w:numPr>
        <w:shd w:fill="ffffff" w:val="clear"/>
        <w:spacing w:after="0" w:before="0" w:line="276" w:lineRule="auto"/>
        <w:ind w:left="144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The number of petals</w:t>
      </w:r>
    </w:p>
    <w:p w:rsidR="00000000" w:rsidDel="00000000" w:rsidP="00000000" w:rsidRDefault="00000000" w:rsidRPr="00000000" w14:paraId="00000015">
      <w:pPr>
        <w:numPr>
          <w:ilvl w:val="1"/>
          <w:numId w:val="4"/>
        </w:numPr>
        <w:shd w:fill="ffffff" w:val="clear"/>
        <w:spacing w:after="0" w:before="0" w:line="276" w:lineRule="auto"/>
        <w:ind w:left="144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The color of each petal</w:t>
      </w:r>
    </w:p>
    <w:p w:rsidR="00000000" w:rsidDel="00000000" w:rsidP="00000000" w:rsidRDefault="00000000" w:rsidRPr="00000000" w14:paraId="00000016">
      <w:pPr>
        <w:numPr>
          <w:ilvl w:val="1"/>
          <w:numId w:val="4"/>
        </w:numPr>
        <w:shd w:fill="ffffff" w:val="clear"/>
        <w:spacing w:after="0" w:before="0" w:line="276" w:lineRule="auto"/>
        <w:ind w:left="1440" w:hanging="360"/>
        <w:rPr>
          <w:rFonts w:ascii="Sofia Sans" w:cs="Sofia Sans" w:eastAsia="Sofia Sans" w:hAnsi="Sofia Sans"/>
          <w:sz w:val="26"/>
          <w:szCs w:val="26"/>
        </w:rPr>
      </w:pPr>
      <w:r w:rsidDel="00000000" w:rsidR="00000000" w:rsidRPr="00000000">
        <w:rPr>
          <w:rFonts w:ascii="Sofia Sans" w:cs="Sofia Sans" w:eastAsia="Sofia Sans" w:hAnsi="Sofia Sans"/>
          <w:sz w:val="26"/>
          <w:szCs w:val="26"/>
          <w:rtl w:val="0"/>
        </w:rPr>
        <w:t xml:space="preserve">The size of the petals</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216001</wp:posOffset>
            </wp:positionV>
            <wp:extent cx="419100" cy="428625"/>
            <wp:effectExtent b="0" l="0" r="0" t="0"/>
            <wp:wrapSquare wrapText="bothSides" distB="114300" distT="114300" distL="114300" distR="114300"/>
            <wp:docPr descr="Arrow pointing in a circle counterclockwise to indicate resetting." id="11" name="image7.png"/>
            <a:graphic>
              <a:graphicData uri="http://schemas.openxmlformats.org/drawingml/2006/picture">
                <pic:pic>
                  <pic:nvPicPr>
                    <pic:cNvPr descr="Arrow pointing in a circle counterclockwise to indicate resetting." id="0" name="image7.png"/>
                    <pic:cNvPicPr preferRelativeResize="0"/>
                  </pic:nvPicPr>
                  <pic:blipFill>
                    <a:blip r:embed="rId14"/>
                    <a:srcRect b="0" l="0" r="0" t="0"/>
                    <a:stretch>
                      <a:fillRect/>
                    </a:stretch>
                  </pic:blipFill>
                  <pic:spPr>
                    <a:xfrm>
                      <a:off x="0" y="0"/>
                      <a:ext cx="419100" cy="428625"/>
                    </a:xfrm>
                    <a:prstGeom prst="rect"/>
                    <a:ln/>
                  </pic:spPr>
                </pic:pic>
              </a:graphicData>
            </a:graphic>
          </wp:anchor>
        </w:drawing>
      </w:r>
    </w:p>
    <w:p w:rsidR="00000000" w:rsidDel="00000000" w:rsidP="00000000" w:rsidRDefault="00000000" w:rsidRPr="00000000" w14:paraId="00000017">
      <w:pPr>
        <w:numPr>
          <w:ilvl w:val="0"/>
          <w:numId w:val="4"/>
        </w:numPr>
        <w:shd w:fill="ffffff" w:val="clear"/>
        <w:spacing w:after="0" w:before="0" w:line="276" w:lineRule="auto"/>
        <w:ind w:left="720" w:hanging="360"/>
        <w:rPr>
          <w:rFonts w:ascii="Sofia Sans" w:cs="Sofia Sans" w:eastAsia="Sofia Sans" w:hAnsi="Sofia Sans"/>
          <w:sz w:val="26"/>
          <w:szCs w:val="26"/>
          <w:u w:val="none"/>
        </w:rPr>
      </w:pPr>
      <w:r w:rsidDel="00000000" w:rsidR="00000000" w:rsidRPr="00000000">
        <w:rPr>
          <w:rFonts w:ascii="Sofia Sans" w:cs="Sofia Sans" w:eastAsia="Sofia Sans" w:hAnsi="Sofia Sans"/>
          <w:sz w:val="26"/>
          <w:szCs w:val="26"/>
          <w:rtl w:val="0"/>
        </w:rPr>
        <w:t xml:space="preserve">Use </w:t>
      </w:r>
      <w:r w:rsidDel="00000000" w:rsidR="00000000" w:rsidRPr="00000000">
        <w:rPr>
          <w:rFonts w:ascii="Sofia Sans" w:cs="Sofia Sans" w:eastAsia="Sofia Sans" w:hAnsi="Sofia Sans"/>
          <w:b w:val="1"/>
          <w:bCs w:val="1"/>
          <w:sz w:val="26"/>
          <w:szCs w:val="26"/>
          <w:rtl w:val="0"/>
        </w:rPr>
        <w:t xml:space="preserve">Start</w:t>
      </w:r>
      <w:r w:rsidDel="00000000" w:rsidR="00000000" w:rsidRPr="00000000">
        <w:rPr>
          <w:rFonts w:ascii="Sofia Sans" w:cs="Sofia Sans" w:eastAsia="Sofia Sans" w:hAnsi="Sofia Sans"/>
          <w:sz w:val="26"/>
          <w:szCs w:val="26"/>
          <w:rtl w:val="0"/>
        </w:rPr>
        <w:t xml:space="preserve"> to test your project and see how your flower looks! Use the </w:t>
      </w:r>
      <w:r w:rsidDel="00000000" w:rsidR="00000000" w:rsidRPr="00000000">
        <w:rPr>
          <w:rFonts w:ascii="Sofia Sans" w:cs="Sofia Sans" w:eastAsia="Sofia Sans" w:hAnsi="Sofia Sans"/>
          <w:b w:val="1"/>
          <w:bCs w:val="1"/>
          <w:sz w:val="26"/>
          <w:szCs w:val="26"/>
          <w:rtl w:val="0"/>
        </w:rPr>
        <w:t xml:space="preserve">Reset</w:t>
      </w:r>
      <w:r w:rsidDel="00000000" w:rsidR="00000000" w:rsidRPr="00000000">
        <w:rPr>
          <w:rFonts w:ascii="Sofia Sans" w:cs="Sofia Sans" w:eastAsia="Sofia Sans" w:hAnsi="Sofia Sans"/>
          <w:sz w:val="26"/>
          <w:szCs w:val="26"/>
          <w:rtl w:val="0"/>
        </w:rPr>
        <w:t xml:space="preserve"> button to reset the Playground between each run.</w:t>
      </w:r>
    </w:p>
    <w:p w:rsidR="00000000" w:rsidDel="00000000" w:rsidP="00000000" w:rsidRDefault="00000000" w:rsidRPr="00000000" w14:paraId="00000018">
      <w:pPr>
        <w:shd w:fill="ffffff" w:val="clear"/>
        <w:spacing w:after="240" w:line="276" w:lineRule="auto"/>
        <w:rPr>
          <w:rFonts w:ascii="Sofia Sans" w:cs="Sofia Sans" w:eastAsia="Sofia Sans" w:hAnsi="Sofia Sans"/>
          <w:sz w:val="2"/>
          <w:szCs w:val="2"/>
        </w:rPr>
      </w:pPr>
      <w:r w:rsidDel="00000000" w:rsidR="00000000" w:rsidRPr="00000000">
        <w:rPr>
          <w:rtl w:val="0"/>
        </w:rPr>
      </w:r>
    </w:p>
    <w:tbl>
      <w:tblPr>
        <w:tblStyle w:val="Table2"/>
        <w:tblW w:w="10980.0" w:type="dxa"/>
        <w:jc w:val="center"/>
        <w:tblLayout w:type="fixed"/>
        <w:tblLook w:val="0600"/>
      </w:tblPr>
      <w:tblGrid>
        <w:gridCol w:w="10980"/>
        <w:tblGridChange w:id="0">
          <w:tblGrid>
            <w:gridCol w:w="10980"/>
          </w:tblGrid>
        </w:tblGridChange>
      </w:tblGrid>
      <w:tr>
        <w:trPr>
          <w:cantSplit w:val="0"/>
          <w:trHeight w:val="628" w:hRule="atLeast"/>
          <w:tblHeader w:val="0"/>
        </w:trPr>
        <w:tc>
          <w:tcPr>
            <w:shd w:fill="e4e4e4" w:val="clear"/>
            <w:tcMar>
              <w:top w:w="144.0" w:type="dxa"/>
              <w:left w:w="144.0" w:type="dxa"/>
              <w:bottom w:w="144.0" w:type="dxa"/>
              <w:right w:w="144.0" w:type="dxa"/>
            </w:tcMar>
            <w:vAlign w:val="top"/>
          </w:tcPr>
          <w:p w:rsidR="00000000" w:rsidDel="00000000" w:rsidP="00000000" w:rsidRDefault="00000000" w:rsidRPr="00000000" w14:paraId="00000019">
            <w:pPr>
              <w:pStyle w:val="Heading1"/>
              <w:spacing w:after="0" w:before="0" w:line="276" w:lineRule="auto"/>
              <w:jc w:val="center"/>
              <w:rPr>
                <w:rFonts w:ascii="Sofia Sans" w:cs="Sofia Sans" w:eastAsia="Sofia Sans" w:hAnsi="Sofia Sans"/>
                <w:color w:val="b6862d"/>
                <w:sz w:val="34"/>
                <w:szCs w:val="34"/>
              </w:rPr>
            </w:pPr>
            <w:bookmarkStart w:colFirst="0" w:colLast="0" w:name="_tkrz7sf5qcne" w:id="1"/>
            <w:bookmarkEnd w:id="1"/>
            <w:r w:rsidDel="00000000" w:rsidR="00000000" w:rsidRPr="00000000">
              <w:rPr>
                <w:rFonts w:ascii="Sofia Sans" w:cs="Sofia Sans" w:eastAsia="Sofia Sans" w:hAnsi="Sofia Sans"/>
                <w:color w:val="b6862d"/>
                <w:sz w:val="34"/>
                <w:szCs w:val="34"/>
                <w:rtl w:val="0"/>
              </w:rPr>
              <w:t xml:space="preserve">Reminders &amp; VEXcode VR Tips</w:t>
            </w:r>
          </w:p>
        </w:tc>
      </w:tr>
      <w:tr>
        <w:trPr>
          <w:cantSplit w:val="0"/>
          <w:tblHeader w:val="0"/>
        </w:trPr>
        <w:tc>
          <w:tcPr>
            <w:shd w:fill="e4e4e4" w:val="clear"/>
            <w:tcMar>
              <w:top w:w="144.0" w:type="dxa"/>
              <w:left w:w="144.0" w:type="dxa"/>
              <w:bottom w:w="144.0" w:type="dxa"/>
              <w:right w:w="144.0" w:type="dxa"/>
            </w:tcMar>
            <w:vAlign w:val="top"/>
          </w:tcPr>
          <w:p w:rsidR="00000000" w:rsidDel="00000000" w:rsidP="00000000" w:rsidRDefault="00000000" w:rsidRPr="00000000" w14:paraId="0000001A">
            <w:pPr>
              <w:widowControl w:val="0"/>
              <w:numPr>
                <w:ilvl w:val="0"/>
                <w:numId w:val="1"/>
              </w:numPr>
              <w:spacing w:after="200" w:before="0" w:line="276" w:lineRule="auto"/>
              <w:ind w:left="720" w:hanging="360"/>
              <w:rPr>
                <w:rFonts w:ascii="Sofia Sans" w:cs="Sofia Sans" w:eastAsia="Sofia Sans" w:hAnsi="Sofia Sans"/>
                <w:u w:val="none"/>
              </w:rPr>
            </w:pPr>
            <w:r w:rsidDel="00000000" w:rsidR="00000000" w:rsidRPr="00000000">
              <w:rPr>
                <w:rFonts w:ascii="Sofia Sans" w:cs="Sofia Sans" w:eastAsia="Sofia Sans" w:hAnsi="Sofia Sans"/>
                <w:b w:val="1"/>
                <w:bCs w:val="1"/>
                <w:rtl w:val="0"/>
              </w:rPr>
              <w:t xml:space="preserve">Use Loops </w:t>
            </w:r>
            <w:r w:rsidDel="00000000" w:rsidR="00000000" w:rsidRPr="00000000">
              <w:rPr>
                <w:rFonts w:ascii="Sofia Sans" w:cs="Sofia Sans" w:eastAsia="Sofia Sans" w:hAnsi="Sofia Sans"/>
                <w:rtl w:val="0"/>
              </w:rPr>
              <w:t xml:space="preserve">– Many of the same blocks are used for each petal. Add </w:t>
            </w:r>
            <w:r w:rsidDel="00000000" w:rsidR="00000000" w:rsidRPr="00000000">
              <w:rPr>
                <w:rFonts w:ascii="Sofia Sans" w:cs="Sofia Sans" w:eastAsia="Sofia Sans" w:hAnsi="Sofia Sans"/>
                <w:b w:val="1"/>
                <w:bCs w:val="1"/>
                <w:rtl w:val="0"/>
              </w:rPr>
              <w:t xml:space="preserve">Repeat</w:t>
            </w:r>
            <w:r w:rsidDel="00000000" w:rsidR="00000000" w:rsidRPr="00000000">
              <w:rPr>
                <w:rFonts w:ascii="Sofia Sans" w:cs="Sofia Sans" w:eastAsia="Sofia Sans" w:hAnsi="Sofia Sans"/>
                <w:rtl w:val="0"/>
              </w:rPr>
              <w:t xml:space="preserve"> loops to help you build your project.</w:t>
            </w:r>
          </w:p>
          <w:p w:rsidR="00000000" w:rsidDel="00000000" w:rsidP="00000000" w:rsidRDefault="00000000" w:rsidRPr="00000000" w14:paraId="0000001B">
            <w:pPr>
              <w:widowControl w:val="0"/>
              <w:numPr>
                <w:ilvl w:val="0"/>
                <w:numId w:val="1"/>
              </w:numPr>
              <w:spacing w:after="0" w:before="0" w:line="276" w:lineRule="auto"/>
              <w:ind w:left="720" w:hanging="360"/>
              <w:rPr>
                <w:rFonts w:ascii="Sofia Sans" w:cs="Sofia Sans" w:eastAsia="Sofia Sans" w:hAnsi="Sofia Sans"/>
              </w:rPr>
            </w:pPr>
            <w:r w:rsidDel="00000000" w:rsidR="00000000" w:rsidRPr="00000000">
              <w:rPr>
                <w:rFonts w:ascii="Sofia Sans" w:cs="Sofia Sans" w:eastAsia="Sofia Sans" w:hAnsi="Sofia Sans"/>
                <w:b w:val="1"/>
                <w:bCs w:val="1"/>
                <w:rtl w:val="0"/>
              </w:rPr>
              <w:t xml:space="preserve">Change Colors and Width –</w:t>
            </w:r>
          </w:p>
          <w:p w:rsidR="00000000" w:rsidDel="00000000" w:rsidP="00000000" w:rsidRDefault="00000000" w:rsidRPr="00000000" w14:paraId="0000001C">
            <w:pPr>
              <w:widowControl w:val="0"/>
              <w:numPr>
                <w:ilvl w:val="1"/>
                <w:numId w:val="1"/>
              </w:numPr>
              <w:spacing w:after="0" w:before="0" w:line="276" w:lineRule="auto"/>
              <w:ind w:left="1440" w:hanging="360"/>
              <w:rPr>
                <w:rFonts w:ascii="Sofia Sans" w:cs="Sofia Sans" w:eastAsia="Sofia Sans" w:hAnsi="Sofia Sans"/>
              </w:rPr>
            </w:pPr>
            <w:r w:rsidDel="00000000" w:rsidR="00000000" w:rsidRPr="00000000">
              <w:rPr>
                <w:rFonts w:ascii="Sofia Sans" w:cs="Sofia Sans" w:eastAsia="Sofia Sans" w:hAnsi="Sofia Sans"/>
                <w:rtl w:val="0"/>
              </w:rPr>
              <w:t xml:space="preserve">Use the </w:t>
            </w:r>
            <w:r w:rsidDel="00000000" w:rsidR="00000000" w:rsidRPr="00000000">
              <w:rPr>
                <w:rFonts w:ascii="Sofia Sans" w:cs="Sofia Sans" w:eastAsia="Sofia Sans" w:hAnsi="Sofia Sans"/>
                <w:b w:val="1"/>
                <w:bCs w:val="1"/>
                <w:rtl w:val="0"/>
              </w:rPr>
              <w:t xml:space="preserve">Set pen width</w:t>
            </w:r>
            <w:r w:rsidDel="00000000" w:rsidR="00000000" w:rsidRPr="00000000">
              <w:rPr>
                <w:rFonts w:ascii="Sofia Sans" w:cs="Sofia Sans" w:eastAsia="Sofia Sans" w:hAnsi="Sofia Sans"/>
                <w:rtl w:val="0"/>
              </w:rPr>
              <w:t xml:space="preserve"> block to adjust the width of your lines. The default width is thin.</w:t>
            </w:r>
          </w:p>
          <w:p w:rsidR="00000000" w:rsidDel="00000000" w:rsidP="00000000" w:rsidRDefault="00000000" w:rsidRPr="00000000" w14:paraId="0000001D">
            <w:pPr>
              <w:widowControl w:val="0"/>
              <w:numPr>
                <w:ilvl w:val="1"/>
                <w:numId w:val="1"/>
              </w:numPr>
              <w:spacing w:after="200" w:before="0" w:line="276" w:lineRule="auto"/>
              <w:ind w:left="1440" w:hanging="360"/>
              <w:rPr>
                <w:rFonts w:ascii="Sofia Sans" w:cs="Sofia Sans" w:eastAsia="Sofia Sans" w:hAnsi="Sofia Sans"/>
                <w:u w:val="none"/>
              </w:rPr>
            </w:pPr>
            <w:r w:rsidDel="00000000" w:rsidR="00000000" w:rsidRPr="00000000">
              <w:rPr>
                <w:rFonts w:ascii="Sofia Sans" w:cs="Sofia Sans" w:eastAsia="Sofia Sans" w:hAnsi="Sofia Sans"/>
                <w:rtl w:val="0"/>
              </w:rPr>
              <w:t xml:space="preserve">Use the </w:t>
            </w:r>
            <w:r w:rsidDel="00000000" w:rsidR="00000000" w:rsidRPr="00000000">
              <w:rPr>
                <w:rFonts w:ascii="Sofia Sans" w:cs="Sofia Sans" w:eastAsia="Sofia Sans" w:hAnsi="Sofia Sans"/>
                <w:b w:val="1"/>
                <w:bCs w:val="1"/>
                <w:rtl w:val="0"/>
              </w:rPr>
              <w:t xml:space="preserve">Set pen color </w:t>
            </w:r>
            <w:r w:rsidDel="00000000" w:rsidR="00000000" w:rsidRPr="00000000">
              <w:rPr>
                <w:rFonts w:ascii="Sofia Sans" w:cs="Sofia Sans" w:eastAsia="Sofia Sans" w:hAnsi="Sofia Sans"/>
                <w:rtl w:val="0"/>
              </w:rPr>
              <w:t xml:space="preserve">block to customize the color of the lines drawn by the robot.</w:t>
            </w:r>
          </w:p>
          <w:p w:rsidR="00000000" w:rsidDel="00000000" w:rsidP="00000000" w:rsidRDefault="00000000" w:rsidRPr="00000000" w14:paraId="0000001E">
            <w:pPr>
              <w:numPr>
                <w:ilvl w:val="0"/>
                <w:numId w:val="3"/>
              </w:numPr>
              <w:spacing w:line="276" w:lineRule="auto"/>
              <w:ind w:left="720" w:hanging="360"/>
              <w:jc w:val="left"/>
              <w:rPr>
                <w:rFonts w:ascii="Sofia Sans" w:cs="Sofia Sans" w:eastAsia="Sofia Sans" w:hAnsi="Sofia Sans"/>
                <w:u w:val="none"/>
              </w:rPr>
            </w:pPr>
            <w:r w:rsidDel="00000000" w:rsidR="00000000" w:rsidRPr="00000000">
              <w:rPr>
                <w:rFonts w:ascii="Sofia Sans" w:cs="Sofia Sans" w:eastAsia="Sofia Sans" w:hAnsi="Sofia Sans"/>
                <w:b w:val="1"/>
                <w:bCs w:val="1"/>
                <w:rtl w:val="0"/>
              </w:rPr>
              <w:t xml:space="preserve">Look for help </w:t>
            </w:r>
            <w:r w:rsidDel="00000000" w:rsidR="00000000" w:rsidRPr="00000000">
              <w:rPr>
                <w:rFonts w:ascii="Sofia Sans" w:cs="Sofia Sans" w:eastAsia="Sofia Sans" w:hAnsi="Sofia Sans"/>
                <w:rtl w:val="0"/>
              </w:rPr>
              <w:t xml:space="preserve">– More information about the Playground and the blocks available to use with the VR Robot is available at </w:t>
            </w:r>
            <w:hyperlink r:id="rId15">
              <w:r w:rsidDel="00000000" w:rsidR="00000000" w:rsidRPr="00000000">
                <w:rPr>
                  <w:rFonts w:ascii="Sofia Sans" w:cs="Sofia Sans" w:eastAsia="Sofia Sans" w:hAnsi="Sofia Sans"/>
                  <w:color w:val="1155cc"/>
                  <w:u w:val="single"/>
                  <w:rtl w:val="0"/>
                </w:rPr>
                <w:t xml:space="preserve">api.vex.com</w:t>
              </w:r>
            </w:hyperlink>
            <w:r w:rsidDel="00000000" w:rsidR="00000000" w:rsidRPr="00000000">
              <w:rPr>
                <w:rFonts w:ascii="Sofia Sans" w:cs="Sofia Sans" w:eastAsia="Sofia Sans" w:hAnsi="Sofia Sans"/>
                <w:rtl w:val="0"/>
              </w:rPr>
              <w:t xml:space="preserve">.</w:t>
            </w:r>
            <w:r w:rsidDel="00000000" w:rsidR="00000000" w:rsidRPr="00000000">
              <w:rPr>
                <w:rtl w:val="0"/>
              </w:rPr>
            </w:r>
          </w:p>
        </w:tc>
      </w:tr>
    </w:tbl>
    <w:p w:rsidR="00000000" w:rsidDel="00000000" w:rsidP="00000000" w:rsidRDefault="00000000" w:rsidRPr="00000000" w14:paraId="0000001F">
      <w:pPr>
        <w:pStyle w:val="Heading2"/>
        <w:spacing w:after="0" w:before="200" w:lineRule="auto"/>
        <w:jc w:val="left"/>
        <w:rPr>
          <w:rFonts w:ascii="Sofia Sans" w:cs="Sofia Sans" w:eastAsia="Sofia Sans" w:hAnsi="Sofia Sans"/>
          <w:b w:val="0"/>
          <w:bCs w:val="0"/>
          <w:color w:val="b6862d"/>
          <w:sz w:val="36"/>
          <w:szCs w:val="36"/>
        </w:rPr>
      </w:pPr>
      <w:bookmarkStart w:colFirst="0" w:colLast="0" w:name="_495zzybpzys6" w:id="2"/>
      <w:bookmarkEnd w:id="2"/>
      <w:r w:rsidDel="00000000" w:rsidR="00000000" w:rsidRPr="00000000">
        <w:rPr>
          <w:rFonts w:ascii="Sofia Sans" w:cs="Sofia Sans" w:eastAsia="Sofia Sans" w:hAnsi="Sofia Sans"/>
          <w:color w:val="b6862d"/>
          <w:sz w:val="36"/>
          <w:szCs w:val="36"/>
          <w:rtl w:val="0"/>
        </w:rPr>
        <w:t xml:space="preserve">Flower Garden Starter Code: </w:t>
      </w:r>
      <w:r w:rsidDel="00000000" w:rsidR="00000000" w:rsidRPr="00000000">
        <w:rPr>
          <w:rtl w:val="0"/>
        </w:rPr>
      </w:r>
    </w:p>
    <w:p w:rsidR="00000000" w:rsidDel="00000000" w:rsidP="00000000" w:rsidRDefault="00000000" w:rsidRPr="00000000" w14:paraId="00000020">
      <w:pPr>
        <w:spacing w:before="200" w:lineRule="auto"/>
        <w:rPr>
          <w:rFonts w:ascii="Sofia Sans" w:cs="Sofia Sans" w:eastAsia="Sofia Sans" w:hAnsi="Sofia Sans"/>
          <w:sz w:val="8"/>
          <w:szCs w:val="8"/>
        </w:rPr>
      </w:pPr>
      <w:r w:rsidDel="00000000" w:rsidR="00000000" w:rsidRPr="00000000">
        <w:rPr>
          <w:rFonts w:ascii="Sofia Sans" w:cs="Sofia Sans" w:eastAsia="Sofia Sans" w:hAnsi="Sofia Sans"/>
          <w:sz w:val="8"/>
          <w:szCs w:val="8"/>
        </w:rPr>
        <w:drawing>
          <wp:inline distB="114300" distT="114300" distL="114300" distR="114300">
            <wp:extent cx="4179675" cy="8510588"/>
            <wp:effectExtent b="0" l="0" r="0" t="0"/>
            <wp:docPr descr="VEXcode V R project. The project starts with a when started block and is added to from top to bottom. Inside the project are two blocks for set pen color. The color is shown in an oval to the right. From top to bottom the blocks read. Drive and turn quickly to draw the flower. Set drive velocity to 100 percent. Set turn velocity to 100 percent. move pen down. set pen color purple. Draw the first side of the first petal. Repeat 3 with a drive forward 150 millimeters and turn right for 45 degrees inside. Turn at the top point of the petal to draw the second side. Turn right for 45 degrees.  Repeat 3 with a drive forward 150 millimeters and turn right for 45 degrees inside. Turn to start the second petal. Turn left for 15 degrees. Set pen color teal." id="1" name="image6.png"/>
            <a:graphic>
              <a:graphicData uri="http://schemas.openxmlformats.org/drawingml/2006/picture">
                <pic:pic>
                  <pic:nvPicPr>
                    <pic:cNvPr descr="VEXcode V R project. The project starts with a when started block and is added to from top to bottom. Inside the project are two blocks for set pen color. The color is shown in an oval to the right. From top to bottom the blocks read. Drive and turn quickly to draw the flower. Set drive velocity to 100 percent. Set turn velocity to 100 percent. move pen down. set pen color purple. Draw the first side of the first petal. Repeat 3 with a drive forward 150 millimeters and turn right for 45 degrees inside. Turn at the top point of the petal to draw the second side. Turn right for 45 degrees.  Repeat 3 with a drive forward 150 millimeters and turn right for 45 degrees inside. Turn to start the second petal. Turn left for 15 degrees. Set pen color teal." id="0" name="image6.png"/>
                    <pic:cNvPicPr preferRelativeResize="0"/>
                  </pic:nvPicPr>
                  <pic:blipFill>
                    <a:blip r:embed="rId16"/>
                    <a:srcRect b="0" l="0" r="0" t="0"/>
                    <a:stretch>
                      <a:fillRect/>
                    </a:stretch>
                  </pic:blipFill>
                  <pic:spPr>
                    <a:xfrm>
                      <a:off x="0" y="0"/>
                      <a:ext cx="4179675" cy="85105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485775</wp:posOffset>
            </wp:positionH>
            <wp:positionV relativeFrom="page">
              <wp:posOffset>520700</wp:posOffset>
            </wp:positionV>
            <wp:extent cx="1928611" cy="228600"/>
            <wp:effectExtent b="0" l="0" r="0" t="0"/>
            <wp:wrapNone/>
            <wp:docPr descr="VEXcode V R logo." id="9" name="image3.png"/>
            <a:graphic>
              <a:graphicData uri="http://schemas.openxmlformats.org/drawingml/2006/picture">
                <pic:pic>
                  <pic:nvPicPr>
                    <pic:cNvPr descr="VEXcode V R logo." id="0" name="image3.png"/>
                    <pic:cNvPicPr preferRelativeResize="0"/>
                  </pic:nvPicPr>
                  <pic:blipFill>
                    <a:blip r:embed="rId7"/>
                    <a:srcRect b="0" l="0" r="0" t="0"/>
                    <a:stretch>
                      <a:fillRect/>
                    </a:stretch>
                  </pic:blipFill>
                  <pic:spPr>
                    <a:xfrm>
                      <a:off x="0" y="0"/>
                      <a:ext cx="1928611" cy="228600"/>
                    </a:xfrm>
                    <a:prstGeom prst="rect"/>
                    <a:ln/>
                  </pic:spPr>
                </pic:pic>
              </a:graphicData>
            </a:graphic>
          </wp:anchor>
        </w:drawing>
      </w: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5676900</wp:posOffset>
            </wp:positionH>
            <wp:positionV relativeFrom="page">
              <wp:posOffset>546100</wp:posOffset>
            </wp:positionV>
            <wp:extent cx="1748790" cy="228600"/>
            <wp:effectExtent b="0" l="0" r="0" t="0"/>
            <wp:wrapNone/>
            <wp:docPr descr="Girl powered logo." id="5" name="image2.png"/>
            <a:graphic>
              <a:graphicData uri="http://schemas.openxmlformats.org/drawingml/2006/picture">
                <pic:pic>
                  <pic:nvPicPr>
                    <pic:cNvPr descr="Girl powered logo." id="0" name="image2.png"/>
                    <pic:cNvPicPr preferRelativeResize="0"/>
                  </pic:nvPicPr>
                  <pic:blipFill>
                    <a:blip r:embed="rId6"/>
                    <a:srcRect b="0" l="0" r="0" t="0"/>
                    <a:stretch>
                      <a:fillRect/>
                    </a:stretch>
                  </pic:blipFill>
                  <pic:spPr>
                    <a:xfrm>
                      <a:off x="0" y="0"/>
                      <a:ext cx="1748790" cy="228600"/>
                    </a:xfrm>
                    <a:prstGeom prst="rect"/>
                    <a:ln/>
                  </pic:spPr>
                </pic:pic>
              </a:graphicData>
            </a:graphic>
          </wp:anchor>
        </w:drawing>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680"/>
        <w:gridCol w:w="2880"/>
        <w:tblGridChange w:id="0">
          <w:tblGrid>
            <w:gridCol w:w="3240"/>
            <w:gridCol w:w="46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2">
            <w:pPr>
              <w:widowControl w:val="0"/>
              <w:rPr>
                <w:rFonts w:ascii="Sofia Sans" w:cs="Sofia Sans" w:eastAsia="Sofia Sans" w:hAnsi="Sofia Sans"/>
                <w:color w:val="181d63"/>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3">
            <w:pPr>
              <w:jc w:val="center"/>
              <w:rPr>
                <w:rFonts w:ascii="Sofia Sans" w:cs="Sofia Sans" w:eastAsia="Sofia Sans" w:hAnsi="Sofia Sans"/>
                <w:b w:val="1"/>
                <w:bCs w:val="1"/>
                <w:color w:val="b6862d"/>
                <w:sz w:val="44"/>
                <w:szCs w:val="44"/>
              </w:rPr>
            </w:pPr>
            <w:r w:rsidDel="00000000" w:rsidR="00000000" w:rsidRPr="00000000">
              <w:rPr>
                <w:rFonts w:ascii="Sofia Sans" w:cs="Sofia Sans" w:eastAsia="Sofia Sans" w:hAnsi="Sofia Sans"/>
                <w:b w:val="1"/>
                <w:bCs w:val="1"/>
                <w:color w:val="b6862d"/>
                <w:sz w:val="44"/>
                <w:szCs w:val="44"/>
                <w:rtl w:val="0"/>
              </w:rPr>
              <w:t xml:space="preserve">Flower Garden </w:t>
            </w:r>
          </w:p>
          <w:p w:rsidR="00000000" w:rsidDel="00000000" w:rsidP="00000000" w:rsidRDefault="00000000" w:rsidRPr="00000000" w14:paraId="00000024">
            <w:pPr>
              <w:jc w:val="center"/>
              <w:rPr>
                <w:rFonts w:ascii="Sofia Sans" w:cs="Sofia Sans" w:eastAsia="Sofia Sans" w:hAnsi="Sofia Sans"/>
                <w:color w:val="b6862d"/>
                <w:sz w:val="36"/>
                <w:szCs w:val="36"/>
              </w:rPr>
            </w:pPr>
            <w:r w:rsidDel="00000000" w:rsidR="00000000" w:rsidRPr="00000000">
              <w:rPr>
                <w:rFonts w:ascii="Sofia Sans" w:cs="Sofia Sans" w:eastAsia="Sofia Sans" w:hAnsi="Sofia Sans"/>
                <w:b w:val="1"/>
                <w:bCs w:val="1"/>
                <w:color w:val="b6862d"/>
                <w:sz w:val="44"/>
                <w:szCs w:val="44"/>
                <w:rtl w:val="0"/>
              </w:rPr>
              <w:t xml:space="preserve">Activity Notes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5">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26">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27">
      <w:pPr>
        <w:widowControl w:val="0"/>
        <w:rPr>
          <w:rFonts w:ascii="Century Gothic" w:cs="Century Gothic" w:eastAsia="Century Gothic" w:hAnsi="Century Gothic"/>
          <w:color w:val="b6862d"/>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after="0" w:before="200" w:line="360" w:lineRule="auto"/>
        <w:jc w:val="center"/>
        <w:rPr>
          <w:rFonts w:ascii="Sofia Sans" w:cs="Sofia Sans" w:eastAsia="Sofia Sans" w:hAnsi="Sofia Sans"/>
          <w:color w:val="181d63"/>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30-45 minutes.</w:t>
      </w:r>
      <w:r w:rsidDel="00000000" w:rsidR="00000000" w:rsidRPr="00000000">
        <w:rPr>
          <w:rtl w:val="0"/>
        </w:rPr>
      </w:r>
    </w:p>
    <w:p w:rsidR="00000000" w:rsidDel="00000000" w:rsidP="00000000" w:rsidRDefault="00000000" w:rsidRPr="00000000" w14:paraId="00000029">
      <w:pPr>
        <w:pStyle w:val="Heading2"/>
        <w:spacing w:after="0" w:before="0" w:lineRule="auto"/>
        <w:jc w:val="left"/>
        <w:rPr>
          <w:rFonts w:ascii="Sofia Sans" w:cs="Sofia Sans" w:eastAsia="Sofia Sans" w:hAnsi="Sofia Sans"/>
          <w:color w:val="181d63"/>
        </w:rPr>
      </w:pPr>
      <w:bookmarkStart w:colFirst="0" w:colLast="0" w:name="_e4t0pdc4n1vr" w:id="3"/>
      <w:bookmarkEnd w:id="3"/>
      <w:r w:rsidDel="00000000" w:rsidR="00000000" w:rsidRPr="00000000">
        <w:rPr>
          <w:rFonts w:ascii="Sofia Sans" w:cs="Sofia Sans" w:eastAsia="Sofia Sans" w:hAnsi="Sofia Sans"/>
          <w:color w:val="181d63"/>
          <w:rtl w:val="0"/>
        </w:rPr>
        <w:t xml:space="preserve">Facilitating the Flower Garden Activity</w:t>
      </w:r>
    </w:p>
    <w:p w:rsidR="00000000" w:rsidDel="00000000" w:rsidP="00000000" w:rsidRDefault="00000000" w:rsidRPr="00000000" w14:paraId="0000002A">
      <w:pPr>
        <w:numPr>
          <w:ilvl w:val="0"/>
          <w:numId w:val="2"/>
        </w:numPr>
        <w:spacing w:after="200" w:before="0" w:line="276" w:lineRule="auto"/>
        <w:ind w:left="720" w:hanging="360"/>
        <w:rPr>
          <w:b w:val="1"/>
          <w:bCs w:val="1"/>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context here to help students connect creativity and code.</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9.145367412141"/>
        <w:gridCol w:w="9130.85463258786"/>
        <w:tblGridChange w:id="0">
          <w:tblGrid>
            <w:gridCol w:w="1669.145367412141"/>
            <w:gridCol w:w="9130.85463258786"/>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2B">
            <w:pPr>
              <w:pStyle w:val="Heading2"/>
              <w:spacing w:after="0" w:before="0" w:lineRule="auto"/>
              <w:rPr>
                <w:rFonts w:ascii="Sofia Sans" w:cs="Sofia Sans" w:eastAsia="Sofia Sans" w:hAnsi="Sofia Sans"/>
                <w:i w:val="1"/>
                <w:iCs w:val="1"/>
                <w:color w:val="181d63"/>
                <w:sz w:val="22"/>
                <w:szCs w:val="22"/>
              </w:rPr>
            </w:pPr>
            <w:bookmarkStart w:colFirst="0" w:colLast="0" w:name="_ijjekfjc6f6c" w:id="4"/>
            <w:bookmarkEnd w:id="4"/>
            <w:r w:rsidDel="00000000" w:rsidR="00000000" w:rsidRPr="00000000">
              <w:rPr>
                <w:rFonts w:ascii="Sofia Sans" w:cs="Sofia Sans" w:eastAsia="Sofia Sans" w:hAnsi="Sofia Sans"/>
                <w:color w:val="181d63"/>
                <w:sz w:val="28"/>
                <w:szCs w:val="28"/>
              </w:rPr>
              <w:drawing>
                <wp:inline distB="114300" distT="114300" distL="114300" distR="114300">
                  <wp:extent cx="838200" cy="1245973"/>
                  <wp:effectExtent b="0" l="0" r="0" t="0"/>
                  <wp:docPr descr="Cartoon girl golding a laptop." id="10" name="image4.png"/>
                  <a:graphic>
                    <a:graphicData uri="http://schemas.openxmlformats.org/drawingml/2006/picture">
                      <pic:pic>
                        <pic:nvPicPr>
                          <pic:cNvPr descr="Cartoon girl golding a laptop." id="0" name="image4.png"/>
                          <pic:cNvPicPr preferRelativeResize="0"/>
                        </pic:nvPicPr>
                        <pic:blipFill>
                          <a:blip r:embed="rId17"/>
                          <a:srcRect b="0" l="0" r="0" t="0"/>
                          <a:stretch>
                            <a:fillRect/>
                          </a:stretch>
                        </pic:blipFill>
                        <pic:spPr>
                          <a:xfrm>
                            <a:off x="0" y="0"/>
                            <a:ext cx="838200" cy="1245973"/>
                          </a:xfrm>
                          <a:prstGeom prst="rect"/>
                          <a:ln/>
                        </pic:spPr>
                      </pic:pic>
                    </a:graphicData>
                  </a:graphic>
                </wp:inline>
              </w:drawing>
            </w:r>
            <w:r w:rsidDel="00000000" w:rsidR="00000000" w:rsidRPr="00000000">
              <w:rPr>
                <w:rtl w:val="0"/>
              </w:rPr>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2C">
            <w:pPr>
              <w:spacing w:after="200" w:line="276" w:lineRule="auto"/>
              <w:rPr>
                <w:rFonts w:ascii="Sofia Sans" w:cs="Sofia Sans" w:eastAsia="Sofia Sans" w:hAnsi="Sofia Sans"/>
                <w:i w:val="1"/>
                <w:iCs w:val="1"/>
                <w:color w:val="181d63"/>
              </w:rPr>
            </w:pPr>
            <w:r w:rsidDel="00000000" w:rsidR="00000000" w:rsidRPr="00000000">
              <w:rPr>
                <w:rFonts w:ascii="Sofia Sans" w:cs="Sofia Sans" w:eastAsia="Sofia Sans" w:hAnsi="Sofia Sans"/>
                <w:i w:val="1"/>
                <w:iCs w:val="1"/>
                <w:color w:val="181d63"/>
                <w:rtl w:val="0"/>
              </w:rPr>
              <w:t xml:space="preserve">Code is not only used to move robots or solve problems. It can also be used to create music, design animations, make video games, build websites, control light displays, and create digital art. In each of these examples, someone uses code to make creative choices: what should happen, when it should happen, what it should look like, and how someone else will experience it.</w:t>
            </w:r>
          </w:p>
          <w:p w:rsidR="00000000" w:rsidDel="00000000" w:rsidP="00000000" w:rsidRDefault="00000000" w:rsidRPr="00000000" w14:paraId="0000002D">
            <w:pPr>
              <w:spacing w:line="276" w:lineRule="auto"/>
              <w:rPr>
                <w:rFonts w:ascii="Sofia Sans" w:cs="Sofia Sans" w:eastAsia="Sofia Sans" w:hAnsi="Sofia Sans"/>
                <w:i w:val="1"/>
                <w:iCs w:val="1"/>
                <w:color w:val="181d63"/>
              </w:rPr>
            </w:pPr>
            <w:r w:rsidDel="00000000" w:rsidR="00000000" w:rsidRPr="00000000">
              <w:rPr>
                <w:rFonts w:ascii="Sofia Sans" w:cs="Sofia Sans" w:eastAsia="Sofia Sans" w:hAnsi="Sofia Sans"/>
                <w:i w:val="1"/>
                <w:iCs w:val="1"/>
                <w:color w:val="181d63"/>
                <w:rtl w:val="0"/>
              </w:rPr>
              <w:t xml:space="preserve">In Flower Garden, you will use code as a creative tool. You will code the VR Robot to draw a flower by choosing movements, turns, colors, and patterns. As you work, think like both a coder and an artist. Test your ideas, notice what changes, and revise your code to make your flower garden your own.</w:t>
            </w:r>
          </w:p>
        </w:tc>
      </w:tr>
    </w:tbl>
    <w:p w:rsidR="00000000" w:rsidDel="00000000" w:rsidP="00000000" w:rsidRDefault="00000000" w:rsidRPr="00000000" w14:paraId="0000002E">
      <w:pPr>
        <w:numPr>
          <w:ilvl w:val="0"/>
          <w:numId w:val="2"/>
        </w:numPr>
        <w:spacing w:after="0" w:before="200" w:line="276" w:lineRule="auto"/>
        <w:ind w:left="720" w:hanging="360"/>
        <w:rPr>
          <w:rFonts w:ascii="Sofia Sans" w:cs="Sofia Sans" w:eastAsia="Sofia Sans" w:hAnsi="Sofia Sans"/>
          <w:b w:val="1"/>
          <w:bCs w:val="1"/>
          <w:u w:val="none"/>
        </w:rPr>
      </w:pPr>
      <w:r w:rsidDel="00000000" w:rsidR="00000000" w:rsidRPr="00000000">
        <w:rPr>
          <w:rFonts w:ascii="Sofia Sans" w:cs="Sofia Sans" w:eastAsia="Sofia Sans" w:hAnsi="Sofia Sans"/>
          <w:b w:val="1"/>
          <w:bCs w:val="1"/>
          <w:color w:val="181d63"/>
          <w:rtl w:val="0"/>
        </w:rPr>
        <w:t xml:space="preserve">Build and test the sample code with students.</w:t>
      </w:r>
    </w:p>
    <w:p w:rsidR="00000000" w:rsidDel="00000000" w:rsidP="00000000" w:rsidRDefault="00000000" w:rsidRPr="00000000" w14:paraId="0000002F">
      <w:pPr>
        <w:numPr>
          <w:ilvl w:val="1"/>
          <w:numId w:val="2"/>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Launch VEXcode VR, choose the Art Canvas Playground and build the sample code together. </w:t>
      </w:r>
      <w:hyperlink r:id="rId18">
        <w:r w:rsidDel="00000000" w:rsidR="00000000" w:rsidRPr="00000000">
          <w:rPr>
            <w:rFonts w:ascii="Sofia Sans" w:cs="Sofia Sans" w:eastAsia="Sofia Sans" w:hAnsi="Sofia Sans"/>
            <w:color w:val="1155cc"/>
            <w:u w:val="single"/>
            <w:rtl w:val="0"/>
          </w:rPr>
          <w:t xml:space="preserve">Use tools like Duplicate as you build the project with students to show how to easily replicate stacks of blocks.</w:t>
        </w:r>
      </w:hyperlink>
      <w:r w:rsidDel="00000000" w:rsidR="00000000" w:rsidRPr="00000000">
        <w:rPr>
          <w:rtl w:val="0"/>
        </w:rPr>
      </w:r>
    </w:p>
    <w:p w:rsidR="00000000" w:rsidDel="00000000" w:rsidP="00000000" w:rsidRDefault="00000000" w:rsidRPr="00000000" w14:paraId="00000030">
      <w:pPr>
        <w:numPr>
          <w:ilvl w:val="2"/>
          <w:numId w:val="2"/>
        </w:numPr>
        <w:spacing w:line="276" w:lineRule="auto"/>
        <w:ind w:left="2160" w:hanging="360"/>
        <w:rPr>
          <w:rFonts w:ascii="Sofia Sans" w:cs="Sofia Sans" w:eastAsia="Sofia Sans" w:hAnsi="Sofia Sans"/>
          <w:color w:val="181d63"/>
          <w:u w:val="none"/>
        </w:rPr>
      </w:pPr>
      <w:hyperlink r:id="rId19">
        <w:r w:rsidDel="00000000" w:rsidR="00000000" w:rsidRPr="00000000">
          <w:rPr>
            <w:rFonts w:ascii="Sofia Sans" w:cs="Sofia Sans" w:eastAsia="Sofia Sans" w:hAnsi="Sofia Sans"/>
            <w:color w:val="1155cc"/>
            <w:u w:val="single"/>
            <w:rtl w:val="0"/>
          </w:rPr>
          <w:t xml:space="preserve">You can also download the project code file linked here. </w:t>
        </w:r>
      </w:hyperlink>
      <w:r w:rsidDel="00000000" w:rsidR="00000000" w:rsidRPr="00000000">
        <w:rPr>
          <w:rtl w:val="0"/>
        </w:rPr>
      </w:r>
    </w:p>
    <w:p w:rsidR="00000000" w:rsidDel="00000000" w:rsidP="00000000" w:rsidRDefault="00000000" w:rsidRPr="00000000" w14:paraId="00000031">
      <w:pPr>
        <w:numPr>
          <w:ilvl w:val="1"/>
          <w:numId w:val="2"/>
        </w:numPr>
        <w:spacing w:after="200" w:line="276" w:lineRule="auto"/>
        <w:ind w:left="144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Have students run the project when finished building. Once all groups have learned how to build and run a project and how to reset the Playground, have them begin adding on to the project to complete their flower.</w:t>
      </w:r>
    </w:p>
    <w:p w:rsidR="00000000" w:rsidDel="00000000" w:rsidP="00000000" w:rsidRDefault="00000000" w:rsidRPr="00000000" w14:paraId="00000032">
      <w:pPr>
        <w:numPr>
          <w:ilvl w:val="0"/>
          <w:numId w:val="2"/>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Circle the room and facilitate by asking questions and/or sharing strategies to help students complete the activity.</w:t>
      </w:r>
    </w:p>
    <w:p w:rsidR="00000000" w:rsidDel="00000000" w:rsidP="00000000" w:rsidRDefault="00000000" w:rsidRPr="00000000" w14:paraId="00000033">
      <w:pPr>
        <w:numPr>
          <w:ilvl w:val="1"/>
          <w:numId w:val="2"/>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Questions to ask: </w:t>
      </w:r>
    </w:p>
    <w:p w:rsidR="00000000" w:rsidDel="00000000" w:rsidP="00000000" w:rsidRDefault="00000000" w:rsidRPr="00000000" w14:paraId="00000034">
      <w:pPr>
        <w:numPr>
          <w:ilvl w:val="2"/>
          <w:numId w:val="2"/>
        </w:numPr>
        <w:spacing w:line="276" w:lineRule="auto"/>
        <w:ind w:left="216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What flower are you creating? How did you decide on that flower? </w:t>
      </w:r>
    </w:p>
    <w:p w:rsidR="00000000" w:rsidDel="00000000" w:rsidP="00000000" w:rsidRDefault="00000000" w:rsidRPr="00000000" w14:paraId="00000035">
      <w:pPr>
        <w:numPr>
          <w:ilvl w:val="2"/>
          <w:numId w:val="2"/>
        </w:numPr>
        <w:spacing w:line="276" w:lineRule="auto"/>
        <w:ind w:left="216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How is your group taking turns as you design and code your flower?</w:t>
      </w:r>
    </w:p>
    <w:p w:rsidR="00000000" w:rsidDel="00000000" w:rsidP="00000000" w:rsidRDefault="00000000" w:rsidRPr="00000000" w14:paraId="00000036">
      <w:pPr>
        <w:numPr>
          <w:ilvl w:val="2"/>
          <w:numId w:val="2"/>
        </w:numPr>
        <w:spacing w:line="276" w:lineRule="auto"/>
        <w:ind w:left="216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How do you think the turns of the robot relate to how the finished flower looks? </w:t>
      </w:r>
    </w:p>
    <w:p w:rsidR="00000000" w:rsidDel="00000000" w:rsidP="00000000" w:rsidRDefault="00000000" w:rsidRPr="00000000" w14:paraId="00000037">
      <w:pPr>
        <w:numPr>
          <w:ilvl w:val="1"/>
          <w:numId w:val="2"/>
        </w:numPr>
        <w:spacing w:line="276" w:lineRule="auto"/>
        <w:ind w:left="144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Strategies to share: </w:t>
      </w:r>
    </w:p>
    <w:p w:rsidR="00000000" w:rsidDel="00000000" w:rsidP="00000000" w:rsidRDefault="00000000" w:rsidRPr="00000000" w14:paraId="00000038">
      <w:pPr>
        <w:numPr>
          <w:ilvl w:val="2"/>
          <w:numId w:val="2"/>
        </w:numPr>
        <w:spacing w:line="276" w:lineRule="auto"/>
        <w:ind w:left="2160" w:hanging="360"/>
        <w:rPr>
          <w:rFonts w:ascii="Sofia Sans" w:cs="Sofia Sans" w:eastAsia="Sofia Sans" w:hAnsi="Sofia Sans"/>
          <w:color w:val="181d63"/>
          <w:u w:val="none"/>
        </w:rPr>
      </w:pPr>
      <w:r w:rsidDel="00000000" w:rsidR="00000000" w:rsidRPr="00000000">
        <w:rPr>
          <w:rFonts w:ascii="Sofia Sans" w:cs="Sofia Sans" w:eastAsia="Sofia Sans" w:hAnsi="Sofia Sans"/>
          <w:color w:val="181d63"/>
          <w:rtl w:val="0"/>
        </w:rPr>
        <w:t xml:space="preserve">Students may need help connecting each block to the behavior of the robot. They can use the </w:t>
      </w:r>
      <w:r w:rsidDel="00000000" w:rsidR="00000000" w:rsidRPr="00000000">
        <w:rPr>
          <w:rFonts w:ascii="Sofia Sans" w:cs="Sofia Sans" w:eastAsia="Sofia Sans" w:hAnsi="Sofia Sans"/>
          <w:b w:val="1"/>
          <w:bCs w:val="1"/>
          <w:color w:val="181d63"/>
          <w:rtl w:val="0"/>
        </w:rPr>
        <w:t xml:space="preserve">Step</w:t>
      </w:r>
      <w:r w:rsidDel="00000000" w:rsidR="00000000" w:rsidRPr="00000000">
        <w:rPr>
          <w:rFonts w:ascii="Sofia Sans" w:cs="Sofia Sans" w:eastAsia="Sofia Sans" w:hAnsi="Sofia Sans"/>
          <w:color w:val="181d63"/>
          <w:rtl w:val="0"/>
        </w:rPr>
        <w:t xml:space="preserve"> button in VEXcode VR to control when each block runs. </w:t>
      </w:r>
      <w:hyperlink r:id="rId20">
        <w:r w:rsidDel="00000000" w:rsidR="00000000" w:rsidRPr="00000000">
          <w:rPr>
            <w:rFonts w:ascii="Sofia Sans" w:cs="Sofia Sans" w:eastAsia="Sofia Sans" w:hAnsi="Sofia Sans"/>
            <w:color w:val="1155cc"/>
            <w:u w:val="single"/>
            <w:rtl w:val="0"/>
          </w:rPr>
          <w:t xml:space="preserve">See this article about stepping through a project to learn more.</w:t>
        </w:r>
      </w:hyperlink>
      <w:r w:rsidDel="00000000" w:rsidR="00000000" w:rsidRPr="00000000">
        <w:rPr>
          <w:rtl w:val="0"/>
        </w:rPr>
      </w:r>
    </w:p>
    <w:p w:rsidR="00000000" w:rsidDel="00000000" w:rsidP="00000000" w:rsidRDefault="00000000" w:rsidRPr="00000000" w14:paraId="00000039">
      <w:pPr>
        <w:numPr>
          <w:ilvl w:val="2"/>
          <w:numId w:val="2"/>
        </w:numPr>
        <w:spacing w:after="200" w:line="276" w:lineRule="auto"/>
        <w:ind w:left="2160" w:hanging="360"/>
        <w:rPr>
          <w:rFonts w:ascii="Sofia Sans" w:cs="Sofia Sans" w:eastAsia="Sofia Sans" w:hAnsi="Sofia Sans"/>
          <w:color w:val="181d63"/>
          <w:u w:val="none"/>
        </w:rPr>
      </w:pPr>
      <w:hyperlink r:id="rId21">
        <w:r w:rsidDel="00000000" w:rsidR="00000000" w:rsidRPr="00000000">
          <w:rPr>
            <w:rFonts w:ascii="Sofia Sans" w:cs="Sofia Sans" w:eastAsia="Sofia Sans" w:hAnsi="Sofia Sans"/>
            <w:color w:val="1155cc"/>
            <w:u w:val="single"/>
            <w:rtl w:val="0"/>
          </w:rPr>
          <w:t xml:space="preserve">Encourage students to use </w:t>
        </w:r>
      </w:hyperlink>
      <w:hyperlink r:id="rId22">
        <w:r w:rsidDel="00000000" w:rsidR="00000000" w:rsidRPr="00000000">
          <w:rPr>
            <w:rFonts w:ascii="Sofia Sans" w:cs="Sofia Sans" w:eastAsia="Sofia Sans" w:hAnsi="Sofia Sans"/>
            <w:b w:val="1"/>
            <w:bCs w:val="1"/>
            <w:color w:val="1155cc"/>
            <w:u w:val="single"/>
            <w:rtl w:val="0"/>
          </w:rPr>
          <w:t xml:space="preserve">Comment</w:t>
        </w:r>
      </w:hyperlink>
      <w:hyperlink r:id="rId23">
        <w:r w:rsidDel="00000000" w:rsidR="00000000" w:rsidRPr="00000000">
          <w:rPr>
            <w:rFonts w:ascii="Sofia Sans" w:cs="Sofia Sans" w:eastAsia="Sofia Sans" w:hAnsi="Sofia Sans"/>
            <w:color w:val="1155cc"/>
            <w:u w:val="single"/>
            <w:rtl w:val="0"/>
          </w:rPr>
          <w:t xml:space="preserve"> blocks to organize their code.</w:t>
        </w:r>
      </w:hyperlink>
      <w:r w:rsidDel="00000000" w:rsidR="00000000" w:rsidRPr="00000000">
        <w:rPr>
          <w:rtl w:val="0"/>
        </w:rPr>
      </w:r>
    </w:p>
    <w:p w:rsidR="00000000" w:rsidDel="00000000" w:rsidP="00000000" w:rsidRDefault="00000000" w:rsidRPr="00000000" w14:paraId="0000003A">
      <w:pPr>
        <w:spacing w:line="276" w:lineRule="auto"/>
        <w:rPr>
          <w:rFonts w:ascii="Sofia Sans" w:cs="Sofia Sans" w:eastAsia="Sofia Sans" w:hAnsi="Sofia Sans"/>
          <w:b w:val="1"/>
          <w:bCs w:val="1"/>
          <w:color w:val="181d63"/>
        </w:rPr>
      </w:pPr>
      <w:r w:rsidDel="00000000" w:rsidR="00000000" w:rsidRPr="00000000">
        <w:rPr>
          <w:rFonts w:ascii="Sofia Sans" w:cs="Sofia Sans" w:eastAsia="Sofia Sans" w:hAnsi="Sofia Sans"/>
          <w:b w:val="1"/>
          <w:bCs w:val="1"/>
          <w:color w:val="181d63"/>
          <w:rtl w:val="0"/>
        </w:rPr>
        <w:t xml:space="preserve">To extend this activity, encourage students to add on to their existing projects. They can create additional flowers in the same project or add stems and details to their beginning flower. </w:t>
      </w:r>
      <w:r w:rsidDel="00000000" w:rsidR="00000000" w:rsidRPr="00000000">
        <w:rPr>
          <w:rtl w:val="0"/>
        </w:rPr>
      </w:r>
    </w:p>
    <w:sectPr>
      <w:footerReference r:id="rId24"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spacing w:line="276" w:lineRule="auto"/>
      <w:jc w:val="center"/>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b686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color w:val="a100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b686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bCs w:val="1"/>
        <w:color w:val="b6862d"/>
        <w:u w:val="none"/>
      </w:rPr>
    </w:lvl>
    <w:lvl w:ilvl="1">
      <w:start w:val="1"/>
      <w:numFmt w:val="bullet"/>
      <w:lvlText w:val="○"/>
      <w:lvlJc w:val="left"/>
      <w:pPr>
        <w:ind w:left="1440" w:hanging="360"/>
      </w:pPr>
      <w:rPr>
        <w:rFonts w:ascii="Arial" w:cs="Arial" w:eastAsia="Arial" w:hAnsi="Arial"/>
        <w:b w:val="1"/>
        <w:bCs w:val="1"/>
        <w:color w:val="b6862d"/>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kb.vex.com/hc/en-us/articles/360042389732-Stepping-Through-a-Project-in-VEXcode-VR" TargetMode="External"/><Relationship Id="rId11" Type="http://schemas.openxmlformats.org/officeDocument/2006/relationships/hyperlink" Target="http://vr.vex.com" TargetMode="External"/><Relationship Id="rId22" Type="http://schemas.openxmlformats.org/officeDocument/2006/relationships/hyperlink" Target="https://kb.vex.com/hc/en-us/articles/360041363552-Using-Comments-in-VEXcode-VR-with-Blocks" TargetMode="External"/><Relationship Id="rId10" Type="http://schemas.openxmlformats.org/officeDocument/2006/relationships/image" Target="media/image1.png"/><Relationship Id="rId21" Type="http://schemas.openxmlformats.org/officeDocument/2006/relationships/hyperlink" Target="https://kb.vex.com/hc/en-us/articles/360041363552-Using-Comments-in-VEXcode-VR-with-Blocks" TargetMode="External"/><Relationship Id="rId13" Type="http://schemas.openxmlformats.org/officeDocument/2006/relationships/hyperlink" Target="https://drive.google.com/file/d/14T6xrmlwYxllr-SJOw5_ZbmsFN6jH7QU/view?usp=sharing" TargetMode="External"/><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hyperlink" Target="https://kb.vex.com/hc/en-us/articles/360041363552-Using-Comments-in-VEXcode-VR-with-Bloc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api.vex.com" TargetMode="External"/><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drive.google.com/file/d/14T6xrmlwYxllr-SJOw5_ZbmsFN6jH7QU/view?usp=sharing" TargetMode="External"/><Relationship Id="rId6" Type="http://schemas.openxmlformats.org/officeDocument/2006/relationships/image" Target="media/image2.png"/><Relationship Id="rId18" Type="http://schemas.openxmlformats.org/officeDocument/2006/relationships/hyperlink" Target="https://kb.vex.com/hc/en-us/articles/360044125271-Understanding-the-Context-Menu-in-VEXcode-VR#the-context-menu-of-block-s--header-2" TargetMode="External"/><Relationship Id="rId7" Type="http://schemas.openxmlformats.org/officeDocument/2006/relationships/image" Target="media/image3.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